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756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160"/>
        <w:gridCol w:w="1160"/>
        <w:gridCol w:w="1160"/>
        <w:gridCol w:w="1160"/>
        <w:gridCol w:w="1160"/>
        <w:gridCol w:w="960"/>
        <w:gridCol w:w="380"/>
        <w:gridCol w:w="960"/>
        <w:gridCol w:w="1060"/>
        <w:gridCol w:w="1244"/>
        <w:gridCol w:w="1244"/>
        <w:gridCol w:w="1244"/>
        <w:gridCol w:w="12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righ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36"/>
                <w:szCs w:val="36"/>
                <w:u w:val="singl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u w:val="single"/>
              </w:rPr>
              <w:t>常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u w:val="single"/>
              </w:rPr>
              <w:t>州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u w:val="single"/>
              </w:rPr>
              <w:t>大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u w:val="single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u w:val="single"/>
              </w:rPr>
              <w:t>报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u w:val="single"/>
              </w:rPr>
              <w:t>销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u w:val="single"/>
              </w:rPr>
              <w:t>凭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u w:val="single"/>
              </w:rPr>
              <w:t>证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u w:val="single"/>
              </w:rPr>
              <w:t>粘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u w:val="single"/>
              </w:rPr>
              <w:t>贴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u w:val="single"/>
              </w:rPr>
              <w:t>单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共附单据（大写）：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报销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金额</w:t>
            </w:r>
          </w:p>
        </w:tc>
        <w:tc>
          <w:tcPr>
            <w:tcW w:w="4976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（大写）：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>万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>仟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>佰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>拾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>角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>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6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ind w:firstLine="2880" w:firstLineChars="900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注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意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497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￥：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  <w:u w:val="single"/>
              </w:rPr>
              <w:t xml:space="preserve">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6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请各位老师报销时按差旅费、交通费、办公费、招待费、劳务费、电话费、实验材料、维修费等类别自左向右均匀粘贴，务必贴紧，请勿贴出粘贴单外。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右列各有关合计数必须根据每一张粘贴单据实填写，涂改无效。</w:t>
            </w:r>
          </w:p>
          <w:p>
            <w:pPr>
              <w:pStyle w:val="6"/>
              <w:numPr>
                <w:ilvl w:val="0"/>
                <w:numId w:val="1"/>
              </w:numPr>
              <w:spacing w:line="360" w:lineRule="auto"/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如票据较多本页不够使用时，可另行粘贴。</w:t>
            </w:r>
          </w:p>
          <w:p>
            <w:pPr>
              <w:pStyle w:val="6"/>
              <w:ind w:left="720" w:firstLine="0" w:firstLineChars="0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经办人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6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验收人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6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项目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负责人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60" w:type="dxa"/>
            <w:gridSpan w:val="6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经费支出项目号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部门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审批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校长</w:t>
            </w:r>
            <w:r>
              <w:rPr>
                <w:rFonts w:ascii="宋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审批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797" w:right="624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37FA1"/>
    <w:multiLevelType w:val="multilevel"/>
    <w:tmpl w:val="5E837FA1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E76"/>
    <w:rsid w:val="000308F3"/>
    <w:rsid w:val="00035CA3"/>
    <w:rsid w:val="00131E76"/>
    <w:rsid w:val="0025691F"/>
    <w:rsid w:val="00391108"/>
    <w:rsid w:val="00400C7C"/>
    <w:rsid w:val="005A5AF6"/>
    <w:rsid w:val="005B3762"/>
    <w:rsid w:val="00617570"/>
    <w:rsid w:val="007702A2"/>
    <w:rsid w:val="00793B5C"/>
    <w:rsid w:val="008874AA"/>
    <w:rsid w:val="008F01F6"/>
    <w:rsid w:val="00982E6B"/>
    <w:rsid w:val="00AA7FE3"/>
    <w:rsid w:val="00AD056E"/>
    <w:rsid w:val="00BF2016"/>
    <w:rsid w:val="00D606EE"/>
    <w:rsid w:val="00E92BBB"/>
    <w:rsid w:val="1CBF0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  <w:style w:type="character" w:customStyle="1" w:styleId="7">
    <w:name w:val="Header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Footer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Hewlett-Packard Company</Company>
  <Pages>1</Pages>
  <Words>64</Words>
  <Characters>370</Characters>
  <Lines>0</Lines>
  <Paragraphs>0</Paragraphs>
  <TotalTime>6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2019-01-14T07:27:00Z</dcterms:created>
  <dc:creator>hm</dc:creator>
  <cp:lastModifiedBy>何岩峰</cp:lastModifiedBy>
  <cp:lastPrinted>2019-02-19T23:57:39Z</cp:lastPrinted>
  <dcterms:modified xsi:type="dcterms:W3CDTF">2019-02-19T23:58:18Z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